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30E37" w14:textId="42746DA4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Knjižnica i čitaonica Križ</w:t>
      </w:r>
    </w:p>
    <w:p w14:paraId="10D533BE" w14:textId="77777777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Zagrebačka ulica 2</w:t>
      </w:r>
    </w:p>
    <w:p w14:paraId="5E2EB8BE" w14:textId="77777777" w:rsidR="00A955C2" w:rsidRPr="0016690E" w:rsidRDefault="000210FF">
      <w:pPr>
        <w:pStyle w:val="Odlomakpopisa"/>
        <w:ind w:left="0"/>
        <w:rPr>
          <w:lang w:val="hr-HR"/>
        </w:rPr>
      </w:pPr>
      <w:r w:rsidRPr="0016690E">
        <w:rPr>
          <w:lang w:val="hr-HR"/>
        </w:rPr>
        <w:t>10314 Križ</w:t>
      </w:r>
    </w:p>
    <w:p w14:paraId="41723E1F" w14:textId="77777777" w:rsidR="00A955C2" w:rsidRPr="0016690E" w:rsidRDefault="00A955C2">
      <w:pPr>
        <w:pStyle w:val="Odlomakpopisa"/>
        <w:ind w:left="0"/>
        <w:rPr>
          <w:lang w:val="hr-HR"/>
        </w:rPr>
      </w:pPr>
    </w:p>
    <w:p w14:paraId="56C5F0B8" w14:textId="77777777" w:rsidR="00A955C2" w:rsidRPr="0016690E" w:rsidRDefault="000210FF">
      <w:pPr>
        <w:pStyle w:val="Odlomakpopisa"/>
        <w:jc w:val="center"/>
        <w:rPr>
          <w:bCs/>
          <w:lang w:val="hr-HR"/>
        </w:rPr>
      </w:pPr>
      <w:r w:rsidRPr="0016690E">
        <w:rPr>
          <w:bCs/>
          <w:lang w:val="hr-HR"/>
        </w:rPr>
        <w:t>Članak 4.</w:t>
      </w:r>
    </w:p>
    <w:p w14:paraId="02B0AB4C" w14:textId="77777777" w:rsidR="00A955C2" w:rsidRPr="0016690E" w:rsidRDefault="00A955C2">
      <w:pPr>
        <w:pStyle w:val="Odlomakpopisa"/>
        <w:jc w:val="center"/>
        <w:rPr>
          <w:b/>
          <w:lang w:val="hr-HR"/>
        </w:rPr>
      </w:pPr>
    </w:p>
    <w:p w14:paraId="7BF5C26D" w14:textId="77777777" w:rsidR="004E6F45" w:rsidRPr="0016690E" w:rsidRDefault="000210FF">
      <w:pPr>
        <w:pStyle w:val="Odlomakpopisa"/>
        <w:jc w:val="center"/>
        <w:rPr>
          <w:b/>
          <w:lang w:val="hr-HR"/>
        </w:rPr>
      </w:pPr>
      <w:r w:rsidRPr="0016690E">
        <w:rPr>
          <w:b/>
          <w:lang w:val="hr-HR"/>
        </w:rPr>
        <w:t xml:space="preserve">Obrazloženje Prijedloga Financijskog plana Knjižnice i čitaonice Križ </w:t>
      </w:r>
    </w:p>
    <w:p w14:paraId="4EA83E07" w14:textId="5773439D" w:rsidR="00A955C2" w:rsidRPr="0016690E" w:rsidRDefault="000210FF">
      <w:pPr>
        <w:pStyle w:val="Odlomakpopisa"/>
        <w:jc w:val="center"/>
      </w:pPr>
      <w:r w:rsidRPr="0016690E">
        <w:rPr>
          <w:b/>
          <w:lang w:val="hr-HR"/>
        </w:rPr>
        <w:t xml:space="preserve">za 2025. i projekcija za 2026. i 2027. godinu </w:t>
      </w:r>
    </w:p>
    <w:p w14:paraId="27606DF6" w14:textId="77777777" w:rsidR="00A955C2" w:rsidRPr="0016690E" w:rsidRDefault="000210FF">
      <w:pPr>
        <w:pStyle w:val="Odlomakpopisa"/>
        <w:jc w:val="center"/>
      </w:pPr>
      <w:r w:rsidRPr="0016690E">
        <w:rPr>
          <w:b/>
          <w:lang w:val="hr-HR"/>
        </w:rPr>
        <w:t>proračunskog korisnika Općine Križ</w:t>
      </w:r>
    </w:p>
    <w:p w14:paraId="46E527D2" w14:textId="77777777" w:rsidR="00A955C2" w:rsidRPr="0016690E" w:rsidRDefault="00A955C2">
      <w:pPr>
        <w:rPr>
          <w:b/>
        </w:rPr>
      </w:pPr>
    </w:p>
    <w:p w14:paraId="60357A34" w14:textId="77777777" w:rsidR="00A955C2" w:rsidRPr="0016690E" w:rsidRDefault="000210FF">
      <w:pPr>
        <w:rPr>
          <w:b/>
        </w:rPr>
      </w:pPr>
      <w:r w:rsidRPr="0016690E">
        <w:rPr>
          <w:b/>
        </w:rPr>
        <w:t>Pokazatelji na kojima se zasnivaju izračuni i ocjene potrebnih sredstava za provođenje programa</w:t>
      </w:r>
    </w:p>
    <w:p w14:paraId="111A070D" w14:textId="77777777" w:rsidR="00A955C2" w:rsidRPr="0016690E" w:rsidRDefault="00A955C2"/>
    <w:p w14:paraId="2E8D3D7D" w14:textId="77777777" w:rsidR="00A955C2" w:rsidRPr="0016690E" w:rsidRDefault="000210FF">
      <w:pPr>
        <w:ind w:firstLine="708"/>
      </w:pPr>
      <w:r w:rsidRPr="0016690E">
        <w:t>Kod planiranja financijskog plana pridržavali smo se Uputa za izradu proračuna Općine Križ za 2025. godinu i projekcija za 2026. i 2027. godinu i smjernica Ministarstva financija o metodologiji izrade prijedloga financijskih planova proračunskih korisnika jedinica lokalne i područne (regionalne) samouprave.</w:t>
      </w:r>
    </w:p>
    <w:p w14:paraId="792BAAFB" w14:textId="77777777" w:rsidR="00A955C2" w:rsidRPr="0016690E" w:rsidRDefault="00A955C2">
      <w:pPr>
        <w:rPr>
          <w:b/>
        </w:rPr>
      </w:pPr>
    </w:p>
    <w:p w14:paraId="1B4B6AED" w14:textId="77777777" w:rsidR="00A955C2" w:rsidRPr="0016690E" w:rsidRDefault="000210FF">
      <w:pPr>
        <w:rPr>
          <w:b/>
        </w:rPr>
      </w:pPr>
      <w:r w:rsidRPr="0016690E">
        <w:rPr>
          <w:b/>
        </w:rPr>
        <w:t>Obrazloženje ukupnih prihoda i rashoda</w:t>
      </w:r>
    </w:p>
    <w:p w14:paraId="60F4BE94" w14:textId="77777777" w:rsidR="00C455E5" w:rsidRPr="0016690E" w:rsidRDefault="00C455E5">
      <w:pPr>
        <w:rPr>
          <w:b/>
        </w:rPr>
      </w:pPr>
    </w:p>
    <w:p w14:paraId="59AA1BA3" w14:textId="373E18C8" w:rsidR="00A955C2" w:rsidRPr="0016690E" w:rsidRDefault="000210FF">
      <w:pPr>
        <w:ind w:firstLine="708"/>
      </w:pPr>
      <w:r w:rsidRPr="0016690E">
        <w:t>Ukupno planirani prihodi za 2025. godinu iznose 1</w:t>
      </w:r>
      <w:r w:rsidR="0021582F">
        <w:t>36</w:t>
      </w:r>
      <w:r w:rsidRPr="0016690E">
        <w:t>.</w:t>
      </w:r>
      <w:r w:rsidR="0021582F">
        <w:t>8</w:t>
      </w:r>
      <w:r w:rsidRPr="0016690E">
        <w:t xml:space="preserve">00,00 eura, a oni čine: </w:t>
      </w:r>
    </w:p>
    <w:p w14:paraId="6DF319A6" w14:textId="77777777" w:rsidR="00A955C2" w:rsidRPr="0016690E" w:rsidRDefault="00A955C2">
      <w:pPr>
        <w:ind w:left="708"/>
      </w:pPr>
    </w:p>
    <w:p w14:paraId="222BE28D" w14:textId="77777777" w:rsidR="00A955C2" w:rsidRPr="0016690E" w:rsidRDefault="000210FF">
      <w:pPr>
        <w:ind w:left="708"/>
        <w:rPr>
          <w:b/>
        </w:rPr>
      </w:pPr>
      <w:r w:rsidRPr="0016690E">
        <w:rPr>
          <w:b/>
        </w:rPr>
        <w:t xml:space="preserve">Opće prihode i primitke Općine Križ  </w:t>
      </w:r>
    </w:p>
    <w:p w14:paraId="089F0EC5" w14:textId="337EFFDD" w:rsidR="00A955C2" w:rsidRPr="0016690E" w:rsidRDefault="000210FF">
      <w:pPr>
        <w:pStyle w:val="Odlomakpopisa"/>
        <w:numPr>
          <w:ilvl w:val="0"/>
          <w:numId w:val="1"/>
        </w:numPr>
      </w:pPr>
      <w:r w:rsidRPr="0016690E">
        <w:t>Ukupno planirani Opći prihodi i primici Općine Križ iznose 1</w:t>
      </w:r>
      <w:r w:rsidR="0021582F">
        <w:t>24</w:t>
      </w:r>
      <w:r w:rsidRPr="0016690E">
        <w:t>.</w:t>
      </w:r>
      <w:r w:rsidR="0021582F">
        <w:t>5</w:t>
      </w:r>
      <w:r w:rsidRPr="0016690E">
        <w:t>00,00 eura od čega se dio odnosi na:</w:t>
      </w:r>
    </w:p>
    <w:p w14:paraId="59066359" w14:textId="77777777" w:rsidR="00A955C2" w:rsidRPr="0016690E" w:rsidRDefault="00A955C2">
      <w:pPr>
        <w:pStyle w:val="Odlomakpopisa"/>
        <w:ind w:left="1068"/>
      </w:pPr>
    </w:p>
    <w:p w14:paraId="651E279E" w14:textId="2AA10590" w:rsidR="00A955C2" w:rsidRPr="0016690E" w:rsidRDefault="000210FF">
      <w:pPr>
        <w:pStyle w:val="Odlomakpopisa"/>
        <w:numPr>
          <w:ilvl w:val="0"/>
          <w:numId w:val="3"/>
        </w:numPr>
      </w:pPr>
      <w:r w:rsidRPr="0016690E">
        <w:t xml:space="preserve">financiranje rashoda poslovanja za redovnu djelatnost u iznosu </w:t>
      </w:r>
      <w:r w:rsidR="0021582F">
        <w:t>115</w:t>
      </w:r>
      <w:r w:rsidRPr="0016690E">
        <w:t>.</w:t>
      </w:r>
      <w:r w:rsidR="0021582F">
        <w:t>500</w:t>
      </w:r>
      <w:r w:rsidRPr="0016690E">
        <w:t>,00 eura</w:t>
      </w:r>
    </w:p>
    <w:p w14:paraId="50E2D3E1" w14:textId="77777777" w:rsidR="00A955C2" w:rsidRPr="0016690E" w:rsidRDefault="000210FF">
      <w:pPr>
        <w:pStyle w:val="Odlomakpopisa"/>
        <w:numPr>
          <w:ilvl w:val="0"/>
          <w:numId w:val="3"/>
        </w:numPr>
      </w:pPr>
      <w:r w:rsidRPr="0016690E">
        <w:t>kapitalna ulaganja u opremu i nabavu knjižne građe 9.000,00 eura, od čega kapitalna ulaganja u opremu iznose 3.000,00 eura, a kapitalna ulaganja u nabavu knjižne građe iznose 6.000,00 eura</w:t>
      </w:r>
    </w:p>
    <w:p w14:paraId="28E745C4" w14:textId="77777777" w:rsidR="00A955C2" w:rsidRPr="0016690E" w:rsidRDefault="00A955C2">
      <w:pPr>
        <w:ind w:left="1068"/>
      </w:pPr>
    </w:p>
    <w:p w14:paraId="4B6C40AD" w14:textId="77777777" w:rsidR="00A955C2" w:rsidRPr="0016690E" w:rsidRDefault="000210FF">
      <w:pPr>
        <w:ind w:left="708"/>
      </w:pPr>
      <w:r w:rsidRPr="0016690E">
        <w:rPr>
          <w:b/>
        </w:rPr>
        <w:t>Vlastiti prihodi</w:t>
      </w:r>
      <w:r w:rsidRPr="0016690E">
        <w:t xml:space="preserve"> - prihodi za posebne namjene - prihodi od usluga Knjižnice planirani su u iznosu od 1.800,00 eura</w:t>
      </w:r>
    </w:p>
    <w:p w14:paraId="1D581A2E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Pomoći</w:t>
      </w:r>
    </w:p>
    <w:p w14:paraId="57F11C78" w14:textId="77777777" w:rsidR="00A955C2" w:rsidRPr="0016690E" w:rsidRDefault="000210FF">
      <w:pPr>
        <w:pStyle w:val="Odlomakpopisa"/>
        <w:numPr>
          <w:ilvl w:val="0"/>
          <w:numId w:val="1"/>
        </w:numPr>
      </w:pPr>
      <w:r w:rsidRPr="0016690E">
        <w:t>Ukupno planirane pomoći iznose 10.500,00 eura koje čine pomoći:</w:t>
      </w:r>
    </w:p>
    <w:p w14:paraId="57DE058D" w14:textId="77777777" w:rsidR="00A955C2" w:rsidRPr="0016690E" w:rsidRDefault="000210FF">
      <w:pPr>
        <w:pStyle w:val="Odlomakpopisa"/>
        <w:numPr>
          <w:ilvl w:val="1"/>
          <w:numId w:val="2"/>
        </w:numPr>
      </w:pPr>
      <w:r w:rsidRPr="0016690E">
        <w:t>od Ministarstva kulture za nabavu knjižne građe u iznosu od 6.000,00 eura</w:t>
      </w:r>
    </w:p>
    <w:p w14:paraId="7B87E9E1" w14:textId="77777777" w:rsidR="00A955C2" w:rsidRPr="0016690E" w:rsidRDefault="000210FF">
      <w:pPr>
        <w:pStyle w:val="Odlomakpopisa"/>
        <w:numPr>
          <w:ilvl w:val="1"/>
          <w:numId w:val="2"/>
        </w:numPr>
      </w:pPr>
      <w:r w:rsidRPr="0016690E">
        <w:t>od Zagrebačke županije planirana je pomoć od 4.500,00 eura od čega za nabavu knjižne građe 2.000,00 eura i za tekuće pomoći koje se odnose na rashode za usluge iznos od 2.500,00 eura</w:t>
      </w:r>
    </w:p>
    <w:p w14:paraId="168435EC" w14:textId="77777777" w:rsidR="00A955C2" w:rsidRPr="0016690E" w:rsidRDefault="00A955C2">
      <w:pPr>
        <w:rPr>
          <w:b/>
        </w:rPr>
      </w:pPr>
    </w:p>
    <w:p w14:paraId="6915689D" w14:textId="77777777" w:rsidR="00A955C2" w:rsidRPr="0016690E" w:rsidRDefault="000210FF">
      <w:pPr>
        <w:rPr>
          <w:b/>
        </w:rPr>
      </w:pPr>
      <w:r w:rsidRPr="0016690E">
        <w:rPr>
          <w:b/>
        </w:rPr>
        <w:t>Obrazloženje pojedinih skupina rashoda i izdataka na godišnjoj razini</w:t>
      </w:r>
    </w:p>
    <w:p w14:paraId="3D64F8D3" w14:textId="77777777" w:rsidR="00C455E5" w:rsidRPr="0016690E" w:rsidRDefault="00C455E5">
      <w:pPr>
        <w:ind w:firstLine="708"/>
      </w:pPr>
    </w:p>
    <w:p w14:paraId="45CBA495" w14:textId="3D072410" w:rsidR="00A955C2" w:rsidRPr="0016690E" w:rsidRDefault="000210FF">
      <w:pPr>
        <w:ind w:firstLine="708"/>
        <w:jc w:val="both"/>
        <w:rPr>
          <w:bCs/>
          <w:color w:val="000000"/>
        </w:rPr>
      </w:pPr>
      <w:r w:rsidRPr="0016690E">
        <w:rPr>
          <w:bCs/>
          <w:color w:val="000000"/>
        </w:rPr>
        <w:t>Ukupno planirani rashodi za 2025. godinu iznose 1</w:t>
      </w:r>
      <w:r w:rsidR="0021582F">
        <w:rPr>
          <w:bCs/>
          <w:color w:val="000000"/>
        </w:rPr>
        <w:t>36</w:t>
      </w:r>
      <w:r w:rsidRPr="0016690E">
        <w:rPr>
          <w:bCs/>
          <w:color w:val="000000"/>
        </w:rPr>
        <w:t>.</w:t>
      </w:r>
      <w:r w:rsidR="0021582F">
        <w:rPr>
          <w:bCs/>
          <w:color w:val="000000"/>
        </w:rPr>
        <w:t>8</w:t>
      </w:r>
      <w:r w:rsidRPr="0016690E">
        <w:rPr>
          <w:bCs/>
          <w:color w:val="000000"/>
        </w:rPr>
        <w:t xml:space="preserve">00,00 EUR, a oni čine: </w:t>
      </w:r>
    </w:p>
    <w:p w14:paraId="2E6BB21D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lastRenderedPageBreak/>
        <w:t>Skupina rashoda 31 – Rashodi za zaposlene</w:t>
      </w:r>
    </w:p>
    <w:p w14:paraId="749CDE05" w14:textId="55552CAB" w:rsidR="00A955C2" w:rsidRPr="0016690E" w:rsidRDefault="000210FF">
      <w:pPr>
        <w:ind w:firstLine="708"/>
      </w:pPr>
      <w:r w:rsidRPr="0016690E">
        <w:t xml:space="preserve">Za rashode za zaposlene planirano je </w:t>
      </w:r>
      <w:r w:rsidR="004F071F">
        <w:t>82</w:t>
      </w:r>
      <w:r w:rsidRPr="0016690E">
        <w:t>.000,00 eura, a odnosi se na stalno zaposlene privremenu ravnateljicu – diplomiranog knjižničara i knjižničara.</w:t>
      </w:r>
    </w:p>
    <w:p w14:paraId="40FE5DB4" w14:textId="77777777" w:rsidR="00A955C2" w:rsidRPr="0016690E" w:rsidRDefault="00A955C2"/>
    <w:p w14:paraId="795D8DD7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Skupina rashoda 32 - Materijalni rashodi</w:t>
      </w:r>
    </w:p>
    <w:p w14:paraId="15176DF0" w14:textId="77777777" w:rsidR="00A955C2" w:rsidRPr="0016690E" w:rsidRDefault="00A955C2">
      <w:pPr>
        <w:ind w:firstLine="708"/>
      </w:pPr>
    </w:p>
    <w:p w14:paraId="3EE15B57" w14:textId="2513B223" w:rsidR="00A955C2" w:rsidRPr="0016690E" w:rsidRDefault="000210FF">
      <w:pPr>
        <w:ind w:firstLine="708"/>
      </w:pPr>
      <w:r w:rsidRPr="0016690E">
        <w:t>Materijalni rashodi obuhvaćaju redovne troškove poslovanja, a planiraju se u iznosu od 3</w:t>
      </w:r>
      <w:r w:rsidR="004F071F">
        <w:t>7</w:t>
      </w:r>
      <w:r w:rsidRPr="0016690E">
        <w:t>.</w:t>
      </w:r>
      <w:r w:rsidR="004F071F">
        <w:t>4</w:t>
      </w:r>
      <w:r w:rsidRPr="0016690E">
        <w:t>00,00 eura, od čega se 3</w:t>
      </w:r>
      <w:r w:rsidR="004F071F">
        <w:t>3</w:t>
      </w:r>
      <w:r w:rsidRPr="0016690E">
        <w:t>.</w:t>
      </w:r>
      <w:r w:rsidR="004F071F">
        <w:t>5</w:t>
      </w:r>
      <w:r w:rsidRPr="0016690E">
        <w:t>00,00 eura odnosi na Opće prihode i primitke iz Općine Križ, 1.400,00 eura iz vlastitih prihoda – prihoda za posebne namjene i 2.500,00 eura iz tekućih donacija iz županijskog proračuna.</w:t>
      </w:r>
    </w:p>
    <w:p w14:paraId="6679F990" w14:textId="77777777" w:rsidR="00A955C2" w:rsidRPr="0016690E" w:rsidRDefault="00A955C2">
      <w:pPr>
        <w:ind w:firstLine="708"/>
      </w:pPr>
    </w:p>
    <w:p w14:paraId="7067E4CC" w14:textId="77777777" w:rsidR="00A955C2" w:rsidRPr="0016690E" w:rsidRDefault="000210FF">
      <w:pPr>
        <w:ind w:firstLine="708"/>
      </w:pPr>
      <w:r w:rsidRPr="0016690E">
        <w:t>Materijalni rashodi odnose se  na naknadu za prijevoz (dnevnice za službeni put i prijevoz na posao i s posla), stručno usavršavanje zaposlenika, uredski materijal, materijal i sredstva za čišćenje i održavanje i ostali materijal za potrebe redovnog poslovanja, usluge telefona, usluge interneta, poštarina, zdravstvene usluge, intelektualne i osobne usluge, računalne usluge, grafičke i tiskarske usluge te ostale usluge.</w:t>
      </w:r>
    </w:p>
    <w:p w14:paraId="013FCB18" w14:textId="77777777" w:rsidR="00A955C2" w:rsidRPr="0016690E" w:rsidRDefault="00A955C2">
      <w:pPr>
        <w:ind w:firstLine="708"/>
        <w:rPr>
          <w:b/>
        </w:rPr>
      </w:pPr>
    </w:p>
    <w:p w14:paraId="075F07D4" w14:textId="77777777" w:rsidR="00A955C2" w:rsidRPr="0016690E" w:rsidRDefault="000210FF">
      <w:pPr>
        <w:ind w:firstLine="708"/>
        <w:rPr>
          <w:b/>
        </w:rPr>
      </w:pPr>
      <w:r w:rsidRPr="0016690E">
        <w:rPr>
          <w:b/>
        </w:rPr>
        <w:t>Skupina rashoda 42 – Rashodi za nabavu nefinancijske imovine</w:t>
      </w:r>
    </w:p>
    <w:p w14:paraId="63BBF4A8" w14:textId="77777777" w:rsidR="00A955C2" w:rsidRPr="0016690E" w:rsidRDefault="00A955C2">
      <w:pPr>
        <w:ind w:firstLine="708"/>
      </w:pPr>
    </w:p>
    <w:p w14:paraId="3CA5AF8E" w14:textId="77777777" w:rsidR="00A955C2" w:rsidRPr="0016690E" w:rsidRDefault="000210FF">
      <w:pPr>
        <w:ind w:firstLine="708"/>
      </w:pPr>
      <w:r w:rsidRPr="0016690E">
        <w:t>Rashodi za nabavu nefinancijske imovine odnose se na nabavu postrojenja i opreme (uredske opreme i namještaja, i ostalog) i nabavu knjižne građe te su planirani u iznosu od 17.400,00 eura.</w:t>
      </w:r>
    </w:p>
    <w:p w14:paraId="3B4CA690" w14:textId="77777777" w:rsidR="00A955C2" w:rsidRPr="0016690E" w:rsidRDefault="00A955C2">
      <w:pPr>
        <w:ind w:firstLine="708"/>
      </w:pPr>
    </w:p>
    <w:p w14:paraId="069EC333" w14:textId="77777777" w:rsidR="00A955C2" w:rsidRPr="0016690E" w:rsidRDefault="000210FF">
      <w:pPr>
        <w:ind w:firstLine="708"/>
      </w:pPr>
      <w:r w:rsidRPr="0016690E">
        <w:t>Planirana je nabava uredske opreme i namještaja u iznosu 3.000,00 eura iz Općih prihoda Općine Križ.</w:t>
      </w:r>
    </w:p>
    <w:p w14:paraId="13B329B0" w14:textId="77777777" w:rsidR="00A955C2" w:rsidRPr="0016690E" w:rsidRDefault="00A955C2">
      <w:pPr>
        <w:ind w:firstLine="708"/>
      </w:pPr>
    </w:p>
    <w:p w14:paraId="5B52F437" w14:textId="77777777" w:rsidR="00A955C2" w:rsidRPr="0016690E" w:rsidRDefault="000210FF">
      <w:pPr>
        <w:ind w:firstLine="708"/>
      </w:pPr>
      <w:r w:rsidRPr="0016690E">
        <w:t>Za nabavu knjižne građe planirano je 14.400,00 eura i to iz sljedećih izvora:</w:t>
      </w:r>
    </w:p>
    <w:p w14:paraId="186FD36D" w14:textId="77777777" w:rsidR="00A955C2" w:rsidRPr="0016690E" w:rsidRDefault="000210FF">
      <w:pPr>
        <w:ind w:firstLine="708"/>
      </w:pPr>
      <w:r w:rsidRPr="0016690E">
        <w:t xml:space="preserve"> </w:t>
      </w:r>
    </w:p>
    <w:p w14:paraId="150EB03A" w14:textId="77777777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 xml:space="preserve">Ministarstvo kulture u iznosu od 6.000,00 eura </w:t>
      </w:r>
    </w:p>
    <w:p w14:paraId="6F8B5A50" w14:textId="77777777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>Zagrebačka županije u iznosu od 2.000,00 eura</w:t>
      </w:r>
    </w:p>
    <w:p w14:paraId="5014A693" w14:textId="77777777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>osnivač Općina Križ u iznosu od 6.000,00 eura</w:t>
      </w:r>
    </w:p>
    <w:p w14:paraId="43472474" w14:textId="77777777" w:rsidR="00A955C2" w:rsidRPr="0016690E" w:rsidRDefault="000210FF">
      <w:pPr>
        <w:pStyle w:val="Odlomakpopisa"/>
        <w:numPr>
          <w:ilvl w:val="0"/>
          <w:numId w:val="4"/>
        </w:numPr>
      </w:pPr>
      <w:r w:rsidRPr="0016690E">
        <w:t>vlastiti prihod u iznosu od 400,00 eura.</w:t>
      </w:r>
    </w:p>
    <w:p w14:paraId="1B4E41D2" w14:textId="77777777" w:rsidR="00A955C2" w:rsidRPr="0016690E" w:rsidRDefault="00A955C2"/>
    <w:p w14:paraId="243FDA4D" w14:textId="5D347B6C" w:rsidR="00A955C2" w:rsidRPr="0016690E" w:rsidRDefault="006113B0">
      <w:pPr>
        <w:ind w:firstLine="708"/>
        <w:rPr>
          <w:b/>
        </w:rPr>
      </w:pPr>
      <w:r w:rsidRPr="0016690E">
        <w:rPr>
          <w:b/>
        </w:rPr>
        <w:t>Manjak prenesenih sredstava</w:t>
      </w:r>
    </w:p>
    <w:p w14:paraId="40A67A9D" w14:textId="77777777" w:rsidR="00A955C2" w:rsidRPr="0016690E" w:rsidRDefault="00A955C2">
      <w:pPr>
        <w:ind w:firstLine="708"/>
      </w:pPr>
    </w:p>
    <w:p w14:paraId="4DBAAD2E" w14:textId="03D035BD" w:rsidR="00A955C2" w:rsidRPr="0016690E" w:rsidRDefault="006113B0">
      <w:pPr>
        <w:ind w:firstLine="708"/>
      </w:pPr>
      <w:r w:rsidRPr="0016690E">
        <w:t>Manjak prenesenih sredstava iz 2024. godine u iznosu 168,58 eura planira se pokriti u 2025. godini.</w:t>
      </w:r>
    </w:p>
    <w:p w14:paraId="2A89EA91" w14:textId="77777777" w:rsidR="00A955C2" w:rsidRPr="0016690E" w:rsidRDefault="00A955C2">
      <w:pPr>
        <w:jc w:val="center"/>
        <w:rPr>
          <w:b/>
          <w:lang w:val="hr-HR"/>
        </w:rPr>
      </w:pPr>
    </w:p>
    <w:p w14:paraId="07F88788" w14:textId="77777777" w:rsidR="00A955C2" w:rsidRPr="0016690E" w:rsidRDefault="000210FF" w:rsidP="00C455E5">
      <w:pPr>
        <w:rPr>
          <w:b/>
          <w:lang w:val="hr-HR"/>
        </w:rPr>
      </w:pPr>
      <w:r w:rsidRPr="0016690E">
        <w:rPr>
          <w:b/>
          <w:lang w:val="hr-HR"/>
        </w:rPr>
        <w:t>Obrazloženje posebnog dijela Financijskog plana Knjižnice i čitaonice Križ za 2025. i projekcija za 2026. i 2027. godinu</w:t>
      </w:r>
    </w:p>
    <w:p w14:paraId="589B7461" w14:textId="77777777" w:rsidR="00A955C2" w:rsidRPr="0016690E" w:rsidRDefault="00A955C2"/>
    <w:p w14:paraId="5ECCA3A0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 xml:space="preserve">Naziv programa: </w:t>
      </w:r>
    </w:p>
    <w:p w14:paraId="6BAE0AA9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Razvoj i dostupnost knjižničnih usluga za svakog člana lokalne zajednice</w:t>
      </w:r>
    </w:p>
    <w:p w14:paraId="0EDBF7EC" w14:textId="77777777" w:rsidR="00A955C2" w:rsidRPr="0016690E" w:rsidRDefault="00A955C2">
      <w:pPr>
        <w:jc w:val="both"/>
      </w:pPr>
    </w:p>
    <w:p w14:paraId="27C2DC65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lastRenderedPageBreak/>
        <w:t>Ciljevi djelovanja programa:</w:t>
      </w:r>
    </w:p>
    <w:p w14:paraId="798DE95A" w14:textId="19E56DD9" w:rsidR="00A955C2" w:rsidRPr="0016690E" w:rsidRDefault="000210FF">
      <w:pPr>
        <w:ind w:firstLine="708"/>
        <w:jc w:val="both"/>
      </w:pPr>
      <w:r w:rsidRPr="0016690E">
        <w:t xml:space="preserve">Sloboda, napredak i razvitak društva </w:t>
      </w:r>
      <w:r>
        <w:t>i pojedinca temeljne su ljudske</w:t>
      </w:r>
      <w:r w:rsidRPr="0016690E">
        <w:t xml:space="preserve"> vrijednosti, koje se mogu ostvariti samo ako se omogući dobro obaviještenim građanima da primjenjuju svoja </w:t>
      </w:r>
    </w:p>
    <w:p w14:paraId="543E19A8" w14:textId="77777777" w:rsidR="00A955C2" w:rsidRPr="0016690E" w:rsidRDefault="000210FF">
      <w:pPr>
        <w:jc w:val="both"/>
      </w:pPr>
      <w:r w:rsidRPr="0016690E">
        <w:t>demokratska prava i igraju aktivnu ulogu u društvu. Stvaralačko sudjelovanje građana i razvitak demokracije ovise o zadovoljavajućem obrazovanju te slobodnom i neograničenom pristupu znanju, misli, kulturi i informacijama.</w:t>
      </w:r>
    </w:p>
    <w:p w14:paraId="6D6B1486" w14:textId="77777777" w:rsidR="00A955C2" w:rsidRPr="0016690E" w:rsidRDefault="000210FF">
      <w:pPr>
        <w:ind w:firstLine="708"/>
        <w:jc w:val="both"/>
      </w:pPr>
      <w:r w:rsidRPr="0016690E">
        <w:t>Narodna knjižnica kao mjesni prilaz znanju osigurava osnovne uvjete za cjeloživotno učenje, neovisno odlučivanje i kulturni razvitak pojedinca i društvenih skupina.</w:t>
      </w:r>
    </w:p>
    <w:p w14:paraId="41ED88AE" w14:textId="77777777" w:rsidR="00A955C2" w:rsidRPr="0016690E" w:rsidRDefault="00A955C2">
      <w:pPr>
        <w:ind w:firstLine="708"/>
        <w:jc w:val="both"/>
        <w:rPr>
          <w:b/>
        </w:rPr>
      </w:pPr>
    </w:p>
    <w:p w14:paraId="50A14B15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Kako do realizacije cilja i programa?</w:t>
      </w:r>
    </w:p>
    <w:p w14:paraId="56CA5698" w14:textId="77777777" w:rsidR="00A955C2" w:rsidRPr="0016690E" w:rsidRDefault="000210FF">
      <w:pPr>
        <w:ind w:firstLine="708"/>
        <w:jc w:val="both"/>
      </w:pPr>
      <w:r w:rsidRPr="0016690E">
        <w:t>Po tipu knjižnice Knjižnica i čitaonica Križ je narodna knjižnica, što znači da joj je cilj zadovoljiti potrebe svih korisnika zajednice. U Knjižnici se intenzivno radi na izgradnji kvalitetnog knjižničnog fonda koji će zadovoljiti potrebe korisnika različitih interesa, profesija i dobnih skupina. Nabavlja se tražena knjižnična građa, radi se na organizaciji kulturnih i edukativnih programa, rješavaju se korisnički upiti, surađuje se sa srodnim ustanovama, potiče se kultura čitanja i pismenosti te radi na promociji knjižnice kao zajedničkog i svima dostupnog prostora. Knjižnica nastoji maksimalno u okviru svojih mogućnosti, biti na raspolaganju korisnicima i njihovim potrebama.</w:t>
      </w:r>
    </w:p>
    <w:p w14:paraId="2B68E9A0" w14:textId="11B3E877" w:rsidR="00A955C2" w:rsidRPr="0016690E" w:rsidRDefault="000210FF">
      <w:pPr>
        <w:ind w:firstLine="708"/>
        <w:jc w:val="both"/>
      </w:pPr>
      <w:r w:rsidRPr="0016690E">
        <w:t>Knjižnica osmišljava, organizira i provedi različite programe, Mjesec hrvatske knjige, Noć knjige, Badalićevi dani, izložbe, gostovanja, predavanja, promocije, obilježava obljetnice autora i djela, provodi programe za rano poticanje čitanja i pisanja – razvoj pismenosti, edukacije, izložbe, rješava individualne informacijske upite, osigurava međuknjižničnu posudbu i odgovara na druge informacijske upite a sve u skladu s propisanim mjerama rada knjižnične djelatnosti.</w:t>
      </w:r>
    </w:p>
    <w:p w14:paraId="72D761E2" w14:textId="77777777" w:rsidR="00A955C2" w:rsidRPr="0016690E" w:rsidRDefault="000210FF">
      <w:pPr>
        <w:ind w:firstLine="708"/>
        <w:jc w:val="both"/>
      </w:pPr>
      <w:r w:rsidRPr="0016690E">
        <w:t>Knjižnica planira kontinuirano usavršavanje djelatnika u knjižničarskoj struci što je preduvjet mogućnosti djelovanja u skladu s promjenama potreba korisnika i promjenama u društvu.</w:t>
      </w:r>
    </w:p>
    <w:p w14:paraId="4BD3153C" w14:textId="77777777" w:rsidR="00A955C2" w:rsidRPr="0016690E" w:rsidRDefault="000210FF">
      <w:pPr>
        <w:ind w:firstLine="708"/>
        <w:jc w:val="both"/>
      </w:pPr>
      <w:r w:rsidRPr="0016690E">
        <w:t>Prostor i oprema knjižnice izuzetno je važna kako bi korisnici svoju knjižnicu doživjeli i osjećali kao takozvani drugi prostor uz njihov dom. U skladu s time treba ulagati u prostor, u opremu na način da svakome članu ulazak u knjižnicu budi ugodu, a osobito djeci.</w:t>
      </w:r>
    </w:p>
    <w:p w14:paraId="7BE27BA1" w14:textId="77777777" w:rsidR="00A955C2" w:rsidRPr="0016690E" w:rsidRDefault="000210FF">
      <w:pPr>
        <w:ind w:firstLine="708"/>
        <w:jc w:val="both"/>
      </w:pPr>
      <w:r w:rsidRPr="0016690E">
        <w:t>Neophodno je ispitivati potrebe i želje korisnika i prema njima oblikovati zbirke kao i programe i aktivnosti popularizacije čitanja, pismenosti, znanosti, književnosti i ukupnih pozitivnih vrijednosti ljudskog djelovanja.</w:t>
      </w:r>
    </w:p>
    <w:p w14:paraId="395327A2" w14:textId="77777777" w:rsidR="00A955C2" w:rsidRPr="0016690E" w:rsidRDefault="00A955C2">
      <w:pPr>
        <w:jc w:val="both"/>
      </w:pPr>
    </w:p>
    <w:p w14:paraId="462436A3" w14:textId="77777777" w:rsidR="00A955C2" w:rsidRPr="0016690E" w:rsidRDefault="000210FF">
      <w:pPr>
        <w:ind w:firstLine="708"/>
        <w:jc w:val="both"/>
        <w:rPr>
          <w:b/>
        </w:rPr>
      </w:pPr>
      <w:r w:rsidRPr="0016690E">
        <w:rPr>
          <w:b/>
        </w:rPr>
        <w:t>Pokazatelji rezultata i uspješnosti:</w:t>
      </w:r>
    </w:p>
    <w:p w14:paraId="4D7A071E" w14:textId="77777777" w:rsidR="000210FF" w:rsidRDefault="000210FF">
      <w:pPr>
        <w:ind w:firstLine="708"/>
        <w:jc w:val="both"/>
      </w:pPr>
      <w:r w:rsidRPr="0016690E">
        <w:t xml:space="preserve">Pokazatelji se izračunavaju prikupljanjem mnogih statističkih podataka i izrađuju se popisi potrebni za stručan, redovan i zakoniti rad ustanove. </w:t>
      </w:r>
    </w:p>
    <w:p w14:paraId="7650DB4F" w14:textId="3DE9CD69" w:rsidR="00A955C2" w:rsidRPr="0016690E" w:rsidRDefault="000210FF">
      <w:pPr>
        <w:ind w:firstLine="708"/>
        <w:jc w:val="both"/>
      </w:pPr>
      <w:r w:rsidRPr="0016690E">
        <w:t>S druge strane rezultati doživljaja koje korisnici izražavaju svojim zadovoljstvom ili nezadovoljstvom nisu mjerljivi brojkama. Mala knjižnica u maloj sredini uspješna je ako je članovi, građani, korisnici osjećaju kao mjesto na kojem će zadovoljiti svoje mnoge ljudske, socijalne, edukativne potrebe i potrebe za zabavom bez zadrške i ograničenja. Tada je knjižnica postigla svoj cilj i svrhu.</w:t>
      </w:r>
    </w:p>
    <w:p w14:paraId="16FA6C93" w14:textId="77777777" w:rsidR="00A955C2" w:rsidRPr="0016690E" w:rsidRDefault="00A955C2">
      <w:pPr>
        <w:ind w:firstLine="708"/>
      </w:pPr>
    </w:p>
    <w:p w14:paraId="1B913289" w14:textId="46EB8665" w:rsidR="00A955C2" w:rsidRDefault="00A955C2" w:rsidP="00C455E5"/>
    <w:sectPr w:rsidR="00A955C2" w:rsidSect="00C455E5">
      <w:pgSz w:w="16838" w:h="11906" w:orient="landscape"/>
      <w:pgMar w:top="851" w:right="1418" w:bottom="709" w:left="1276" w:header="0" w:footer="0" w:gutter="0"/>
      <w:cols w:space="720"/>
      <w:formProt w:val="0"/>
      <w:docGrid w:linePitch="36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827C1"/>
    <w:multiLevelType w:val="multilevel"/>
    <w:tmpl w:val="9DCE88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CA35CD"/>
    <w:multiLevelType w:val="multilevel"/>
    <w:tmpl w:val="52C6C51C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E95ECC"/>
    <w:multiLevelType w:val="multilevel"/>
    <w:tmpl w:val="FB685F94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A86027"/>
    <w:multiLevelType w:val="multilevel"/>
    <w:tmpl w:val="26E0C7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EB235D5"/>
    <w:multiLevelType w:val="multilevel"/>
    <w:tmpl w:val="F962EA2C"/>
    <w:lvl w:ilvl="0">
      <w:start w:val="1"/>
      <w:numFmt w:val="lowerLetter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num w:numId="1" w16cid:durableId="1464543203">
    <w:abstractNumId w:val="2"/>
  </w:num>
  <w:num w:numId="2" w16cid:durableId="55009554">
    <w:abstractNumId w:val="0"/>
  </w:num>
  <w:num w:numId="3" w16cid:durableId="706181701">
    <w:abstractNumId w:val="4"/>
  </w:num>
  <w:num w:numId="4" w16cid:durableId="1969048458">
    <w:abstractNumId w:val="1"/>
  </w:num>
  <w:num w:numId="5" w16cid:durableId="1627420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C2"/>
    <w:rsid w:val="000210FF"/>
    <w:rsid w:val="00082E38"/>
    <w:rsid w:val="0016690E"/>
    <w:rsid w:val="0021582F"/>
    <w:rsid w:val="00377AF0"/>
    <w:rsid w:val="00465F25"/>
    <w:rsid w:val="00466432"/>
    <w:rsid w:val="004E6F45"/>
    <w:rsid w:val="004F071F"/>
    <w:rsid w:val="006113B0"/>
    <w:rsid w:val="00A955C2"/>
    <w:rsid w:val="00B564FD"/>
    <w:rsid w:val="00C455E5"/>
    <w:rsid w:val="00C7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4D21"/>
  <w15:docId w15:val="{1C30D6EE-8F20-49A4-870A-874D5CC5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02F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Odlomakpopisa">
    <w:name w:val="List Paragraph"/>
    <w:basedOn w:val="Normal"/>
    <w:uiPriority w:val="34"/>
    <w:qFormat/>
    <w:rsid w:val="00B60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Crnković</dc:creator>
  <dc:description/>
  <cp:lastModifiedBy>Saša Vrbanec</cp:lastModifiedBy>
  <cp:revision>2</cp:revision>
  <cp:lastPrinted>2025-01-29T11:56:00Z</cp:lastPrinted>
  <dcterms:created xsi:type="dcterms:W3CDTF">2025-01-29T12:42:00Z</dcterms:created>
  <dcterms:modified xsi:type="dcterms:W3CDTF">2025-01-29T12:42:00Z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